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1D" w:rsidRPr="00FA1B1D" w:rsidRDefault="00FA1B1D" w:rsidP="00FA1B1D">
      <w:pPr>
        <w:jc w:val="center"/>
        <w:rPr>
          <w:sz w:val="28"/>
          <w:szCs w:val="28"/>
        </w:rPr>
      </w:pPr>
      <w:r w:rsidRPr="00FA1B1D">
        <w:rPr>
          <w:sz w:val="28"/>
          <w:szCs w:val="28"/>
        </w:rPr>
        <w:t>Аннотации к рабочим программам 1 - 4 класса УМК «Гармония»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Русский язык </w:t>
      </w:r>
    </w:p>
    <w:p w:rsidR="00FA1B1D" w:rsidRDefault="00FA1B1D" w:rsidP="00FA1B1D">
      <w:r>
        <w:t xml:space="preserve">Рабочая программа по русскому языку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русскому языку с учётом авторской программы по русскому языку авторов: М.С. Соловейчик, Н.С. Кузьменко, Н. М. </w:t>
      </w:r>
      <w:proofErr w:type="spellStart"/>
      <w:r>
        <w:t>Бетеньковой</w:t>
      </w:r>
      <w:proofErr w:type="spellEnd"/>
      <w:r>
        <w:t xml:space="preserve">, О. Е. </w:t>
      </w:r>
      <w:proofErr w:type="spellStart"/>
      <w:r>
        <w:t>Курлыгиной</w:t>
      </w:r>
      <w:proofErr w:type="spellEnd"/>
      <w:r>
        <w:t xml:space="preserve">. (Смоленск «Ассоциация ХХI век» 2012). Рабочая программа ориентирована на использование учебно-методического комплекса «Гармония» по курсу «Русский язык». Целью начального курса русского языка: создать условия для осознания ребёнком себя как языковой личности, для становления у него интереса к изучению русского языка, для появления сознательного отношения к своей речи; 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коммуникации; сформировать комплекс языковых и речевых умений, обеспечивающих сознательное использование средств языка, функциональную грамотность учащихся; обеспечить становление у младших школьников всех видов речевой деятельности в устной и письменной форме, становление их коммуникативной компетенции. Задача в современной школе состоит: в слиянии обучения, развития и воспитания в единый органичный процесс. Обучение предполагает первоначальное знакомство детей с необходимыми лингвистическими понятиями и формирование на их основе осознанных, а потому контролируемых различных умений. Центральное место среди этих умений занимают те, которые обеспечивают четыре вида речевой деятельности: чтение, письмо, говорение, слушание. Под развитием понимается, во- первых, становление у школьников лингвистического мышления -способности осознавать речь, предложение, слово, звук как предмет наблюдения и изучения, выполнять с различными средствами языка операции анализа, синтеза, сравнения, классификации обобщения; во- вторых, совершенствование у детей природной языковой интуиции, склонности к догадке; в -третьих, зарождение у них умения учиться, а для этого – ориентироваться в букварях и прописях и полноценно работать с ними. Воспитание связывается, прежде всего, с привитием интереса к чтению, в частности к урокам чтения и письма, с формированием у учащихся желания научиться хорошо читать, писать, говорить и слушать, чтобы использовать все умения в практике общения с людьми, при самостоятельном (по собственной инициативе) обращении к книгам. Освоение русского языка на первой ступени общего образования начинается с курса «Обучение грамоте», который в данной программе рассчитан на 22-23 учебных недели </w:t>
      </w:r>
      <w:proofErr w:type="gramStart"/>
      <w:r>
        <w:t>( 200</w:t>
      </w:r>
      <w:proofErr w:type="gramEnd"/>
      <w:r>
        <w:t>-207часов) : 9 ч. в неделю. Курс русского языка в 1 классе занимает 10 недель и составляет 50 часов</w:t>
      </w:r>
      <w:proofErr w:type="gramStart"/>
      <w:r>
        <w:t>. :</w:t>
      </w:r>
      <w:proofErr w:type="gramEnd"/>
      <w:r>
        <w:t xml:space="preserve"> 5 ч. в неделю во 2 -4 классах – 510 часов ( 170 ч. в год ): 5ч. в неделю. Общее количество часов на предмет «Русский язык» -560 </w:t>
      </w:r>
      <w:proofErr w:type="gramStart"/>
      <w:r>
        <w:t>( 5</w:t>
      </w:r>
      <w:proofErr w:type="gramEnd"/>
      <w:r>
        <w:t>ч в неделю). Выпускники начальной школы: овладеют начальными представлениями о языке как средстве общения, о принятых правилах культуры речевого поведения, о разновидностях речи, о системе средств русского языка (фонетических, графических, лексических, словообразовательных, грамматических), об особенностях общения в устной и письменной форме, о нормах литературного языка и правилах письма; Формирование речевых, коммуникативных умений, совершенствование речевой деятельности: участвовать в устном общении на уроке (слушать собеседников, говорить на обсуждаемую тему, соблюдать основные правила речевого поведения), владеть нормами речевого этикета в типовых ситуациях учебного и бытового общения; самостоятельно читать тексты учебника, извлекать из них информацию, работать с ней в соответствии с учебно- познавательной задачей; пользоваться различными словарями учебника для решения языковых и речевых вопросов.</w:t>
      </w:r>
    </w:p>
    <w:p w:rsidR="00FA1B1D" w:rsidRDefault="00FA1B1D" w:rsidP="00FA1B1D"/>
    <w:p w:rsidR="00FA1B1D" w:rsidRDefault="00FA1B1D" w:rsidP="00FA1B1D"/>
    <w:p w:rsidR="00FA1B1D" w:rsidRPr="00FA1B1D" w:rsidRDefault="00FA1B1D" w:rsidP="00FA1B1D">
      <w:pPr>
        <w:rPr>
          <w:sz w:val="28"/>
          <w:szCs w:val="28"/>
        </w:rPr>
      </w:pPr>
      <w:r>
        <w:lastRenderedPageBreak/>
        <w:t xml:space="preserve"> </w:t>
      </w:r>
      <w:r w:rsidRPr="00FA1B1D">
        <w:rPr>
          <w:sz w:val="28"/>
          <w:szCs w:val="28"/>
        </w:rPr>
        <w:t>Литературное чтение</w:t>
      </w:r>
    </w:p>
    <w:p w:rsidR="00FA1B1D" w:rsidRDefault="00FA1B1D" w:rsidP="00FA1B1D">
      <w:r>
        <w:t xml:space="preserve"> Рабочая программа по литературному чтению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литературному чтению с учётом авторской программы по литературному чтению автора О.В. </w:t>
      </w:r>
      <w:proofErr w:type="spellStart"/>
      <w:r>
        <w:t>Кубасовой</w:t>
      </w:r>
      <w:proofErr w:type="spellEnd"/>
      <w:r>
        <w:t xml:space="preserve"> (Смоленск «Ассоциация ХХI век» 2012г. Рабочая программа ориентирована на использование учебно-методического комплекса «Гармония» по курсу «Литературное чтение». Целью обучения литературному чтению в начальной школе является формирование всех видов речевой деятельности младшего школьника (слушание, чтение, говорение, письмо); потребности начинающего читателя в чтении как средстве познания мира и самопознания; читательской компетентности младшего школьника, которая определяется владением техникой чтения различными видами чтения и способами освоения прочитанного (прослушанного) произведения, умения ориентироваться в книгах и приобретение опыта самостоятельной читательской деятельности; готовность обучающегося к использованию литературы для своего духовно- нравственного, эмоционального и интеллектуального самосовершенствования, а также для творческой деятельности на основе читаемого. Задачи курса: духовно – нравственное воспитание; формирование интереса детей к чтению и к урокам чтения; подготовка к дальнейшему систематическому изучению литературы; формирования приоритетных компетенций и личностных качеств. Данная программа составлена для реализации учебного предмета «Литературное чтение» входящего в обязательную часть учебного плана. Программа рассчитана на 448 часов (Первый класс -40 часов; второй класс – 136часов; третий класс – 136 часов; четвёртый класс – 136 часов.) Предусмотрены виды контроля: входной, текущий, тематический и итоговый, а также возможность самооценки и самоконтроля. В результате изучения курса литературное чтение по данной программе у выпускников начальной школы будут сформированы предметные знания, умения, навыки и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 Проверка сформированности универсальных учебных действий проводится на конец года в соответствии в форме комплексной работы.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 Английский язык </w:t>
      </w:r>
    </w:p>
    <w:p w:rsidR="00FA1B1D" w:rsidRDefault="00FA1B1D" w:rsidP="00FA1B1D">
      <w:r>
        <w:t xml:space="preserve">Рабочая программа по английскому языку для 2 класса обеспечивает реализацию Федерального государственного образовательного стандарта начального общего образования базового уровня, разработана на основе авторской программы </w:t>
      </w:r>
      <w:proofErr w:type="spellStart"/>
      <w:r>
        <w:t>Биболетова</w:t>
      </w:r>
      <w:proofErr w:type="spellEnd"/>
      <w:r>
        <w:t xml:space="preserve"> М.З. </w:t>
      </w:r>
      <w:proofErr w:type="spellStart"/>
      <w:r>
        <w:t>Трубанева</w:t>
      </w:r>
      <w:proofErr w:type="spellEnd"/>
      <w:r>
        <w:t xml:space="preserve"> Н.Н. Программа курса английского языка к УМК Английский с удовольствием/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для учащихся 2-11 классов общеобразовательных учреждений - Обнинск.: Титул, 2010 и ориентирована для работы по учебнику </w:t>
      </w:r>
      <w:proofErr w:type="spellStart"/>
      <w:r>
        <w:t>Биболетова</w:t>
      </w:r>
      <w:proofErr w:type="spellEnd"/>
      <w:r>
        <w:t xml:space="preserve"> М.З.,</w:t>
      </w:r>
      <w:proofErr w:type="spellStart"/>
      <w:r>
        <w:t>Трубанева</w:t>
      </w:r>
      <w:proofErr w:type="spellEnd"/>
      <w:r>
        <w:t xml:space="preserve"> Н.Н. «Английский язык 2»/ «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2». Программа рассчитана на 204 часа (второй класс – 68 часов; третий класс – 68 часов; четвёртый класс – 68 часов / 2 часа в неделю). Изучение английского языка начального общего образования базового уровня направлено на достижение следующих целей: формирование умений общаться на иностранном языке с учетом речевых возможностей и потребностей третьеклассников: описывать животное, предмет, указывая название, количество, размер, цвет, количество, принадлежность; кратко высказываться о себе, своем друге, своем домашнем животном; развитие личности ребенка, его речевых способностей, внимания, мышления, памяти и воображения; мотивации к дальнейшему овладению иностранным языком на третьем году обучения; обеспечение коммуникативно- 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языке; приобщение детей к новому социальному опыту с использованием </w:t>
      </w:r>
      <w:r>
        <w:lastRenderedPageBreak/>
        <w:t xml:space="preserve">иностранного языка: знакомство второклассников с миром зарубежных сверстников, с зарубежным детским фольклором; воспитание дружелюбного отношения к представителям других стран; формирование речевых, интеллектуальных и познавательных способностей младших школьников, а также их </w:t>
      </w:r>
      <w:proofErr w:type="spellStart"/>
      <w:r>
        <w:t>общеучебных</w:t>
      </w:r>
      <w:proofErr w:type="spellEnd"/>
      <w:r>
        <w:t xml:space="preserve"> умений. Немецкий язык Данная рабочая программа по немецкому языку разработана для обучения в 2-4 классах на основе Федерального государственного стандарта начального общего образования; с учетом программы «Немецкий язык 2-4 классы» авторов И.Л. Бим, </w:t>
      </w:r>
      <w:proofErr w:type="spellStart"/>
      <w:r>
        <w:t>Лытаева</w:t>
      </w:r>
      <w:proofErr w:type="spellEnd"/>
      <w:r>
        <w:t xml:space="preserve"> М.А. Программа рассчитана на 204 часа (второй класс – 68 часов; третий класс – 68 часов; четвёртый класс – 68 часов / 2 часа в неделю). Изучение иностранного языка в начальной школе начинается со 2 класса, что позволяет использовать сенситивный (особенно чувствительный) период в речевом развитии детей для ознакомления их с новым языковым миром, для развития их речевых способностей, в том числе иноязычных, а также в большей мере использовать воспитательный, развивающий потенциал иностранного языка как учебного предмета. В данной программе нашли отражение тенденции в развитии общего образования на его первой ступени, которые закреплены в федеральном государственном образовательном стандарте начального образования и прежде всего следующие: личностно ориентированный, </w:t>
      </w:r>
      <w:proofErr w:type="spellStart"/>
      <w:r>
        <w:t>деятельностный</w:t>
      </w:r>
      <w:proofErr w:type="spellEnd"/>
      <w:r>
        <w:t xml:space="preserve">, продуктивный характер обучения; значительно больше внимания развитию уже в начальной школе </w:t>
      </w:r>
      <w:proofErr w:type="spellStart"/>
      <w:r>
        <w:t>общеучебных</w:t>
      </w:r>
      <w:proofErr w:type="spellEnd"/>
      <w:r>
        <w:t xml:space="preserve"> умений и универсальных учебных действий. Именно в начальной школе следует закладывать фундамент для развития разносторонних умений учиться, для формирования и развития мотивации к изучению иностранного языка и в целом к образованию и самообразованию «через всю жизнь». Интегративная цель обучения немецкому языку младших школьников включает развитие у учащихся начальной школы коммуникативной компетенции на элементарном уровне в четырёх основных видах речевой деятельности: </w:t>
      </w:r>
      <w:proofErr w:type="spellStart"/>
      <w:r>
        <w:t>аудировании</w:t>
      </w:r>
      <w:proofErr w:type="spellEnd"/>
      <w:r>
        <w:t>, говорении, чтении и письме. Под элементарной коммуникативной компетенцией понимается способность и готовность младшего школьника осуществлять межличностное и межкультурное общение на доступном для учащегося начальной школы уровне с носителями немецкого языка в устной и письменной форме в ограниченном круге типичных ситуаций и сфер общения. Изучение немецкого языка в начальной школе имеет следующие цели: учебные - формирование коммуникативной компетенции элементарного уровня в устных (</w:t>
      </w:r>
      <w:proofErr w:type="spellStart"/>
      <w:r>
        <w:t>аудирование</w:t>
      </w:r>
      <w:proofErr w:type="spellEnd"/>
      <w:r>
        <w:t xml:space="preserve"> и говорение) и письменных (чтение и письмо) видах речевой деятельности); образовательные -приобщение учащихся к новому социальному опыту с использованием немецкого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стран, расширение кругозора и развитие межкультурных представлений; развивающие - развитие интеллектуальных функций и универсальных учебных умений младших школьников, повышение их речевых возможностей, укрепление учебной мотивации в изучении немецкого языка и расширение познавательных интересов; воспитательные - воспитание нравственных качеств личности младшего школьника, волевой </w:t>
      </w:r>
      <w:proofErr w:type="spellStart"/>
      <w:r>
        <w:t>саморегуляции</w:t>
      </w:r>
      <w:proofErr w:type="spellEnd"/>
      <w:r>
        <w:t xml:space="preserve">, толерантного отношения и уважения к представителям иных культур, ответственного отношения к учёбе и порученному делу, чувства патриотизма. 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Математика </w:t>
      </w:r>
    </w:p>
    <w:p w:rsidR="00FA1B1D" w:rsidRDefault="00FA1B1D" w:rsidP="00FA1B1D">
      <w:r>
        <w:t xml:space="preserve">Рабочая программа по математике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математике с учётом авторской программы по математике автора Н.Б. Истоминой (Смоленск «Ассоциация ХХI век» 2012). Рабочая программа ориентирована на использование учебно-методического комплекса «Гармония» по курсу «Математика» под руководством Н.Б. Истоминой. Цель начального курса математики – обеспечить предметную подготовку учащихся, достаточную для продолжения математического образования в основной школе, и создать </w:t>
      </w:r>
      <w:r>
        <w:lastRenderedPageBreak/>
        <w:t xml:space="preserve">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 Обучение математике по данной программе предполагает реализацию следующих задач: 1) формирование понятий и общих способов действий, в основе которого лежит установление соответствия между предметными, вербальными, схематическими и символическими моделями; 2) осознание школьниками учебных задач, овладение способами их решения и формирование умения контролировать и оценивать свои действия; 3) формирование у учащихся обобщенных умений: читать задачу, выделять условие и вопрос, известные и неизвестные величины, устанавливать взаимосвязь между ними и на этой основе выбирать те арифметические действия, выполнение которых позволяет ответить на вопрос задачи; 4) формирование навыков работы с линейкой, циркулем, угольников. В Федеральном базисном образовательном плане на изучение математики в каждом классе начальной школы отводится 4 часа в неделю, всего 540 </w:t>
      </w:r>
      <w:proofErr w:type="gramStart"/>
      <w:r>
        <w:t>часов.(</w:t>
      </w:r>
      <w:proofErr w:type="gramEnd"/>
      <w:r>
        <w:t>1класс -132 часа, 2кл. -136 часов,3кл. -136 часов, 4кл. -136 часов). Предусмотрены виды контроля: входной, текущий, тематический и итоговый, а также возможность самооценки и самоконтроля. В результате изучения курса математики по данной программе у выпускников начальной школы будут сформированы математические (предметные) знания, умения, навыки и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 Окружающий мир </w:t>
      </w:r>
    </w:p>
    <w:p w:rsidR="00FA1B1D" w:rsidRDefault="00FA1B1D" w:rsidP="00FA1B1D">
      <w:r>
        <w:t xml:space="preserve">Рабочая программа по окружающему миру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окружающему миру, с учетом авторской программы по окружающему миру автора О.Т. </w:t>
      </w:r>
      <w:proofErr w:type="spellStart"/>
      <w:r>
        <w:t>Поглазовой</w:t>
      </w:r>
      <w:proofErr w:type="spellEnd"/>
      <w:r>
        <w:t xml:space="preserve">, издательства </w:t>
      </w:r>
      <w:proofErr w:type="spellStart"/>
      <w:r>
        <w:t>г.Смоленск</w:t>
      </w:r>
      <w:proofErr w:type="spellEnd"/>
      <w:r>
        <w:t xml:space="preserve">, Ассоциация ХХI век, 2012 г. Рабочая программа ориентирована на использование учебно-методического комплекса «Гармония» по курсу «Окружающий мир» автора О.Т. </w:t>
      </w:r>
      <w:proofErr w:type="spellStart"/>
      <w:r>
        <w:t>Поглазовой</w:t>
      </w:r>
      <w:proofErr w:type="spellEnd"/>
      <w:r>
        <w:t xml:space="preserve">: учебник, рабочие тетради, тестовые тетради. Электронная версия 2012г. </w:t>
      </w:r>
      <w:proofErr w:type="spellStart"/>
      <w:r>
        <w:t>Поглазова</w:t>
      </w:r>
      <w:proofErr w:type="spellEnd"/>
      <w:r>
        <w:t xml:space="preserve"> О. Т. http://www.umk-garmoniya.ru/ Программа рассчитана на 204 часа (второй класс – 68 часов; третий класс – 68 часов; четвёртый класс – 68 часов / 2 часа в неделю). Цель изучения курса «Окружающий мир» –формирование у младших школьников целостной картины природного и социокультурного мира, экологической и культурологической грамотности, нравственно-этических и безопасных норм взаимодействия с природой и людьми; 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народов, его населяющих; личности, стремящейся активно участвовать в природоохранной, </w:t>
      </w:r>
      <w:proofErr w:type="spellStart"/>
      <w:r>
        <w:t>здоровьесберегающей</w:t>
      </w:r>
      <w:proofErr w:type="spellEnd"/>
      <w:r>
        <w:t xml:space="preserve"> и творческой деятельности. Данная программа составлена для реализации учебного предмета «Окружающий мир», входящего в обязательную часть учебного плана и является частью образовательных областей “Естествознание” и “Обществознание». Курс состоит из разделов: «Человек и природа», «Правила безопасной жизни», «Человек и общество». Программа разработана с учетом логики учебного процесса начального и общего среднего образования,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связей. Учебный материал тем, входящих в программу курса, соответствует фундаментальному ядру содержания данной предметной области, концепции духовно-нравственного развития и воспитания младших школьников, требованиям государственного стандарта к уровню подготовки учащихся начальной школы. Основной особенностью содержания курса является его интегративный характер. В едином курсе объединяются знания о природе, человеке, обществе, важнейших событиях в истории Российского государства. Интегрированный курс «Окружающий мир» предоставляет широкие возможности для реализации </w:t>
      </w:r>
      <w:proofErr w:type="spellStart"/>
      <w:r>
        <w:t>межпредметных</w:t>
      </w:r>
      <w:proofErr w:type="spellEnd"/>
      <w:r>
        <w:t xml:space="preserve"> связей всех предметных линий начальной школы. В процессе его изучения, расширяя и углубляя представления об объектах и явлениях </w:t>
      </w:r>
      <w:r>
        <w:lastRenderedPageBreak/>
        <w:t xml:space="preserve">окружающего мира, учащиеся могут объединять информацию, используемую в разных дисциплинах, разные способы и средства её отображения: в слове, в </w:t>
      </w:r>
      <w:proofErr w:type="gramStart"/>
      <w:r>
        <w:t>естественнонаучном ,</w:t>
      </w:r>
      <w:proofErr w:type="gramEnd"/>
      <w:r>
        <w:t xml:space="preserve"> историческом, математическом понятии, в рисунке, в мелодии, в рукотворном изделии. При отборе содержания курса были положены следующие концептуальные идеи: разнообразие и красота объектов окружающего мира, их изменчивость и её закономерности, взаимосвязи и взаимозависимости в природе и обществе. При отборе компонентов учебной деятельности положен личностно- ориентированный подход в обучении. Принцип вариативности реализуется через включение в содержание курса не только основного материала, соответствующего образовательному минимуму, но и дополнительного, расширяющего кругозор ученика, предоставляющего ему возможность выбрать собственную траекторию учения. Курс создаёт содержательную базу и для формирования универсальных учебных действий: регулятивных, познавательных, </w:t>
      </w:r>
      <w:proofErr w:type="gramStart"/>
      <w:r>
        <w:t>коммуникативных .</w:t>
      </w:r>
      <w:proofErr w:type="gramEnd"/>
      <w:r>
        <w:t xml:space="preserve"> </w:t>
      </w:r>
    </w:p>
    <w:p w:rsidR="00FA1B1D" w:rsidRDefault="00FA1B1D" w:rsidP="00FA1B1D"/>
    <w:p w:rsidR="00FA1B1D" w:rsidRDefault="00FA1B1D" w:rsidP="00FA1B1D"/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Технология </w:t>
      </w:r>
    </w:p>
    <w:p w:rsidR="00FA1B1D" w:rsidRDefault="00FA1B1D" w:rsidP="00FA1B1D">
      <w:r>
        <w:t xml:space="preserve">Рабочая программа по технологии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технологии с учетом авторской программы по технологии образовательной системы «Гармония» автора Н.М. Конышевой Издательство: Ассоциация ХХI век 2012год. Рабочая программа ориентирована на использование учебно-методического комплекса «Гармония» по курсу «Технология»: Конышева Н. М. Технология. Учебник.1,2,3,4 класс – Смоленск: Ассоциация XXI век, 2011. Программа рассчитана на 135 часов (Первый класс -33 часа; второй класс – 34 часа; третий класс – 34 часа; четвёртый класс – 34 часа / 1 час в неделю). Основная цель изучения данного предмета заключается в углублении общеобразовательной подготовки школьников, формировании их духовной культуры и всестороннем развитии личности на основе интеграции понятийных (абстрактных), наглядно-образных и наглядно- действенных компонентов познавательной деятельности. Его изучение способствует развитию созидательных возможностей личности, творческих способностей, изобретательности, интуиции, а также творческой самореализации и формированию мотивации успеха и достижений на основе предметно-преобразующей деятельности. В качестве результата изучения данного предмета предполагается формирование универсальных учебных действий всех видов: познавательных, регулятивных, коммуникативных, а также личностных качеств учащихся. Задачи изучения дисциплины: формирование представлений о материальной культуре как продукте творческой предметно- преобразующей деятельности человека, о наиболее важных правилах дизайна, которые необходимо учитывать при создании предметов материальной культуры; формирование представлений о гармоничном единстве природного и рукотворного мира и о месте в нём человека с его искусственно создаваемой предметной средой; расширение культурного кругозора, обогащение знаний о культурно-исторических традициях в мире вещей, формирование представлений о ценности предшествующих культур и понимания необходимости их сохранения и развития; расширение знаний о материалах и их свойствах, технологиях использования; формирование практических умений использования различных материалов в творческой преобразовательной деятельности; развитие созидательных возможностей личности, творческих способностей, изобретательности, интуиции; создание условий для творческой самореализации и формирования мотивации успеха и достижений на основе предметно- преобразующей деятельности; развитие познавательных психических процессов (восприятия, памяти, воображения, мышления, речи) и приёмов умственной деятельности (анализ, синтез, сравнение, классификация, обобщение и др.); развитие сенсомоторных процессов, руки, глазомера и пр. </w:t>
      </w:r>
      <w:r>
        <w:lastRenderedPageBreak/>
        <w:t xml:space="preserve">через формирование практических умений; развитие регулятивной структуры деятельности (включающей целеполагание, прогнозирование, планирование, контроль, коррекцию и оценку действий и результатов деятельности в соответствии с поставленной целью); формирование информационной грамотности, умения работать с различными источниками информации, отбирать, анализировать и использовать информацию для решения практических задач; формирование коммуникативной культуры, развитие активности, инициативности; духовно-нравственное воспитание и развитие социально ценных качеств личности: организованности и культуры труда, аккуратности, трудолюбия, добросовестного и ответственного отношения к выполняемой работе, уважительного отношения к человеку-творцу и т. п. 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Физическая культура </w:t>
      </w:r>
    </w:p>
    <w:p w:rsidR="00FA1B1D" w:rsidRDefault="00FA1B1D" w:rsidP="00FA1B1D">
      <w:r>
        <w:t xml:space="preserve">Данная рабочая программа по физической культуре разработана для обучения в 1-4 классах на основе Федерального государственного стандарта начального общего образования; с учетом программы «Физическая культура 1-4 классы» авторов </w:t>
      </w:r>
      <w:proofErr w:type="spellStart"/>
      <w:r>
        <w:t>Тарнопольская</w:t>
      </w:r>
      <w:proofErr w:type="spellEnd"/>
      <w:r>
        <w:t xml:space="preserve"> Р.И., Мишин Б.И. Издательство: Ассоциация ХХI век 2012год. Программа рассчитана на 408 часов (Первый класс -99 часов; второй класс – 102 часа; третий класс – 102 часа; четвёртый класс – 102 часа / 3 часа в неделю). Целью начального физкультурного образования является как строгое следование педагогическим принципам и закономерностям, так и научное содружество с представителями смежных дисциплин. Процесс формирования первичных умений и навыков неразрывно связан с задачей развития умственных и физических способностей. Освоение учебного материала по предмету «Физическая культура» опирается на первичные умения и навыки, обеспечивающие организацию процесса усвоения </w:t>
      </w:r>
      <w:proofErr w:type="gramStart"/>
      <w:r>
        <w:t xml:space="preserve">знаний: </w:t>
      </w:r>
      <w:r>
        <w:sym w:font="Symbol" w:char="F0B7"/>
      </w:r>
      <w:r>
        <w:t xml:space="preserve"> анатомо</w:t>
      </w:r>
      <w:proofErr w:type="gramEnd"/>
      <w:r>
        <w:t xml:space="preserve">-физиологических; </w:t>
      </w:r>
      <w:r>
        <w:sym w:font="Symbol" w:char="F0B7"/>
      </w:r>
      <w:r>
        <w:t xml:space="preserve"> естественно-научных; </w:t>
      </w:r>
      <w:r>
        <w:sym w:font="Symbol" w:char="F0B7"/>
      </w:r>
      <w:r>
        <w:t xml:space="preserve"> умений и навыков в физической культуре; </w:t>
      </w:r>
      <w:r>
        <w:sym w:font="Symbol" w:char="F0B7"/>
      </w:r>
      <w:r>
        <w:t xml:space="preserve"> умений контролировать, планировать и оценивать учебную работу; </w:t>
      </w:r>
      <w:r>
        <w:sym w:font="Symbol" w:char="F0B7"/>
      </w:r>
      <w:r>
        <w:t xml:space="preserve"> логических </w:t>
      </w:r>
      <w:proofErr w:type="spellStart"/>
      <w:r>
        <w:t>общеучебных</w:t>
      </w:r>
      <w:proofErr w:type="spellEnd"/>
      <w:r>
        <w:t xml:space="preserve"> </w:t>
      </w:r>
      <w:proofErr w:type="spellStart"/>
      <w:r>
        <w:t>уменийя</w:t>
      </w:r>
      <w:proofErr w:type="spellEnd"/>
      <w:r>
        <w:t xml:space="preserve"> и навыков. Ведущей задачей ставится физическое развитие во всех его функциях: оздоровительной, воспитательной, общения, сообщения, воздействия. Задача решается при соблюдении трех условий: мотивации физкультурной деятельности; постоянного обогащения содержания и характера </w:t>
      </w:r>
      <w:proofErr w:type="spellStart"/>
      <w:r>
        <w:t>общеучебных</w:t>
      </w:r>
      <w:proofErr w:type="spellEnd"/>
      <w:r>
        <w:t xml:space="preserve"> умений и навыков; правильности выполнения. Цели системы обучения, направленной на общее развитие учащихся, наиболее часто соответствует </w:t>
      </w:r>
      <w:proofErr w:type="spellStart"/>
      <w:r>
        <w:t>частнопредметная</w:t>
      </w:r>
      <w:proofErr w:type="spellEnd"/>
      <w:r>
        <w:t xml:space="preserve"> цель обучения физической культуре. Осуществление </w:t>
      </w:r>
      <w:proofErr w:type="spellStart"/>
      <w:r>
        <w:t>частнопредметной</w:t>
      </w:r>
      <w:proofErr w:type="spellEnd"/>
      <w:r>
        <w:t xml:space="preserve"> цели курса «Физическая культура» невозможно без формирования у учащихся важнейших </w:t>
      </w:r>
      <w:proofErr w:type="spellStart"/>
      <w:r>
        <w:t>общеучебных</w:t>
      </w:r>
      <w:proofErr w:type="spellEnd"/>
      <w:r>
        <w:t xml:space="preserve"> способов </w:t>
      </w:r>
      <w:proofErr w:type="gramStart"/>
      <w:r>
        <w:t xml:space="preserve">работы: </w:t>
      </w:r>
      <w:r>
        <w:sym w:font="Symbol" w:char="F0B7"/>
      </w:r>
      <w:r>
        <w:t xml:space="preserve"> планирования</w:t>
      </w:r>
      <w:proofErr w:type="gramEnd"/>
      <w:r>
        <w:t xml:space="preserve"> учебной деятельности; </w:t>
      </w:r>
      <w:r>
        <w:sym w:font="Symbol" w:char="F0B7"/>
      </w:r>
      <w:r>
        <w:t xml:space="preserve"> организации учебной деятельности; </w:t>
      </w:r>
      <w:r>
        <w:sym w:font="Symbol" w:char="F0B7"/>
      </w:r>
      <w:r>
        <w:t xml:space="preserve"> оценки и осмысления результатов этой деятельности. Формы организации образовательного процесса в начальной школе характеризуются разнообразными уроками физической культуры, физкультурно-оздоровительными мероприятиями в режиме учебного дня и самостоятельными занятиями физическими упражнениями. 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Музыка </w:t>
      </w:r>
    </w:p>
    <w:p w:rsidR="00FA1B1D" w:rsidRDefault="00FA1B1D" w:rsidP="00FA1B1D">
      <w:r>
        <w:t xml:space="preserve">Рабочая программа по музыке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музыке с учетом авторской программы по музыке образовательной системы «Гармония» авторов М. С. Красильниковой, О. Н. </w:t>
      </w:r>
      <w:proofErr w:type="spellStart"/>
      <w:r>
        <w:t>Яшмолкиной</w:t>
      </w:r>
      <w:proofErr w:type="spellEnd"/>
      <w:r>
        <w:t xml:space="preserve">, О. И. </w:t>
      </w:r>
      <w:proofErr w:type="spellStart"/>
      <w:r>
        <w:t>Нехаевой</w:t>
      </w:r>
      <w:proofErr w:type="spellEnd"/>
      <w:r>
        <w:t xml:space="preserve">. Издательство: Ассоциация ХХI век 2012год. Рабочая программа ориентирована на использование учебно-методического комплекса «Гармония» по курсу «Музыка»: М. С. Красильникова, О. Н. </w:t>
      </w:r>
      <w:proofErr w:type="spellStart"/>
      <w:r>
        <w:t>Яшмолкина</w:t>
      </w:r>
      <w:proofErr w:type="spellEnd"/>
      <w:r>
        <w:t xml:space="preserve">, О. И. </w:t>
      </w:r>
      <w:proofErr w:type="spellStart"/>
      <w:r>
        <w:t>Нехаева</w:t>
      </w:r>
      <w:proofErr w:type="spellEnd"/>
      <w:r>
        <w:t xml:space="preserve">. Музыка. Учебник.1,2,3,4 класс – Смоленск: Ассоциация XXI век, 2011. Программа рассчитана на 135 часов (Первый класс -33 часа; второй класс – 34 часа; третий класс – 34 часа; четвёртый класс – 34 часа / 1 час в неделю). Цель курса – «ввести учащихся в мир большого музыкального искусства, научить их любить и понимать музыку во всем богатстве ее форм и жанров, иначе говоря, воспитать в учащихся музыкальную культуру как неотъемлемую часть всей </w:t>
      </w:r>
      <w:r>
        <w:lastRenderedPageBreak/>
        <w:t>их духовной культуры» (</w:t>
      </w:r>
      <w:proofErr w:type="spellStart"/>
      <w:r>
        <w:t>Д.Б.Кабалевский</w:t>
      </w:r>
      <w:proofErr w:type="spellEnd"/>
      <w:r>
        <w:t xml:space="preserve">). Концепция предметной линии учебников по музыке («К вершинам музыкального искусства») предлагает новый вектор развития музыкальной культуры школьников, направленный на интенсификацию музыкального мышления и творческое проявление ребенка во всех формах общения с музыкой в процессе целостного постижения произведений мировой и отечественной классики. Это выражается: </w:t>
      </w:r>
      <w:r>
        <w:sym w:font="Symbol" w:char="F0B7"/>
      </w:r>
      <w:r>
        <w:t xml:space="preserve"> в логике тематического построения курса, реализующей путь развития музыкального восприятия школьников от отдельных музыкальных образов к целостной музыкальной драматургии произведений крупных жанров и форм; </w:t>
      </w:r>
      <w:r>
        <w:sym w:font="Symbol" w:char="F0B7"/>
      </w:r>
      <w:r>
        <w:t xml:space="preserve"> в реализации интонационно-стилевого подхода к отбору музыкального материала, освоению содержания музыкальных произведений, изучению особенностей музыкального языка; </w:t>
      </w:r>
      <w:r>
        <w:sym w:font="Symbol" w:char="F0B7"/>
      </w:r>
      <w:r>
        <w:t xml:space="preserve"> в разнообразии ракурсов постижения фольклорных образцов, в том числе сквозь призму произведений композиторского творчества, как органичной составляющей жизни музыкальных героев; </w:t>
      </w:r>
      <w:r>
        <w:sym w:font="Symbol" w:char="F0B7"/>
      </w:r>
      <w:r>
        <w:t xml:space="preserve"> в построении творческого диалога ребенка с композитором и исполнителем посредством проектирования музыкальных образов и их развития в опоре на собственный жизненный и музыкальный опыт; </w:t>
      </w:r>
      <w:r>
        <w:sym w:font="Symbol" w:char="F0B7"/>
      </w:r>
      <w:r>
        <w:t xml:space="preserve"> в методическом подходе к освоению музыкального произведения в процессе создания его моделей: звуковой, вербальной, графической, пластической. Процесс введения учащихся в мир высокой музыки строится на основе следующих методических принципов: </w:t>
      </w:r>
      <w:r>
        <w:sym w:font="Symbol" w:char="F0B7"/>
      </w:r>
      <w:r>
        <w:t xml:space="preserve"> адекватность постижения каждого музыкального произведения природе музыкального искусства, специфике его стиля, жанра, драматургии; </w:t>
      </w:r>
      <w:r>
        <w:sym w:font="Symbol" w:char="F0B7"/>
      </w:r>
      <w:r>
        <w:t xml:space="preserve"> освоение интонационного языка музыки как «родного», понятного без перевода; </w:t>
      </w:r>
      <w:r>
        <w:sym w:font="Symbol" w:char="F0B7"/>
      </w:r>
      <w:r>
        <w:t xml:space="preserve"> целостность изучения музыкальных произведений как основа гармонии эмоционального и интеллектуального начал в музыкальном развитии ребенка; </w:t>
      </w:r>
      <w:r>
        <w:sym w:font="Symbol" w:char="F0B7"/>
      </w:r>
      <w:r>
        <w:t xml:space="preserve"> взаимодействие визуального, аудиального и кинестетического каналов восприятия как фактор индивидуализации процесса освоения ребенком музыкальных произведений. Методика программы организует процесс творческого освоения школьниками «музыкальной истории» произведения посредством комплекса специальных методов (проектирование, моделирование, методы симфонической </w:t>
      </w:r>
      <w:proofErr w:type="spellStart"/>
      <w:r>
        <w:t>палмофонии</w:t>
      </w:r>
      <w:proofErr w:type="spellEnd"/>
      <w:r>
        <w:t xml:space="preserve"> (звучащая рука) и </w:t>
      </w:r>
      <w:proofErr w:type="spellStart"/>
      <w:r>
        <w:t>палмографии</w:t>
      </w:r>
      <w:proofErr w:type="spellEnd"/>
      <w:r>
        <w:t xml:space="preserve"> (записывающая рука) – для симфонической музыки, метод действенного анализа и инсценировки – для опер и балетов). 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Изобразительное искусство </w:t>
      </w:r>
    </w:p>
    <w:p w:rsidR="00FA1B1D" w:rsidRDefault="00FA1B1D" w:rsidP="00FA1B1D">
      <w:r>
        <w:t xml:space="preserve">Рабочая программа по музыке составлена на основе федерального государственного образовательного стандарта, учебного плана, примерной программы начального общего образования по изобразительному искусству с учетом авторской программы по изобразительному искусству образовательной системы «Гармония» авторов </w:t>
      </w:r>
      <w:proofErr w:type="spellStart"/>
      <w:r>
        <w:t>Копцевой</w:t>
      </w:r>
      <w:proofErr w:type="spellEnd"/>
      <w:r>
        <w:t xml:space="preserve"> Т.А., </w:t>
      </w:r>
      <w:proofErr w:type="spellStart"/>
      <w:r>
        <w:t>Копцева</w:t>
      </w:r>
      <w:proofErr w:type="spellEnd"/>
      <w:r>
        <w:t xml:space="preserve"> В.П., </w:t>
      </w:r>
      <w:proofErr w:type="spellStart"/>
      <w:r>
        <w:t>Копцева</w:t>
      </w:r>
      <w:proofErr w:type="spellEnd"/>
      <w:r>
        <w:t xml:space="preserve"> Е.В. Издательство: Ассоциация ХХI век 2012год. Программа рассчитана на 135 часов (Первый класс -33 часа; второй класс – 34 часа; третий класс – 34 часа; четвёртый класс – 34 часа / 1 час в неделю). Важнейшие особенности учебного предмета «Изобразительное искусство»: ● культурологическая направленность, раскрывающая общечеловеческие ценности, предполагает приобщение учащихся к отечественному и мировому художественному наследию: 1 класс: «Художник и природа родного края»; 2 класс: «Художник и природа Земли в прошлом, настоящем и будущем»; 3 класс: «Художник и природа разных стран мира»; 4 класс: «Художник, природа и Я». ● интегративный характер: взаимосвязь содержания курса с другими предметами начальной школы (в первую очередь. с «Окружающим миром», «Основами духовно-нравственной культуры народов России», «Литературным чтением»), с внеклассной работой, проводимой в школе, с воспитанием детей в семье; с внешкольными мероприятиями и выставками детского изобразительного творчества; ● художественная направленность предполагает проживание ребёнком ситуации творца, первооткрывателя: «я – автор», «я – зритель», «я – ценитель искусства», способного мыслить креативно и находить индивидуально окрашенное решение и художественно-творческое практическое воплощение проблемной ситуации по линиям «Художник и мир природы», «Художник и мир животных», «Художник и мир человека», </w:t>
      </w:r>
      <w:r>
        <w:lastRenderedPageBreak/>
        <w:t xml:space="preserve">«Художник и мир искусства». Цель курса – развитие культуры творческой личности школьника – обусловлена уникальностью и значимостью изобразительного искусства как предмета, предполагающего эстетическое развитие ребёнка, воспитание духовно-нравственных ценностных ориентиров, уважения к культуре и искусству народов многонациональной России и других стран мира; формирование ассоциативно-образного мышления и интуиции. Учебники предметной линии «Изобразительное искусство» создают условия для постепенного становления у начинающих учиться школьников духовно-нравственных ориентиров, основ визуальной культуры как важных элементов художественной культуры личности. </w:t>
      </w:r>
    </w:p>
    <w:p w:rsidR="00FA1B1D" w:rsidRPr="00FA1B1D" w:rsidRDefault="00FA1B1D" w:rsidP="00FA1B1D">
      <w:pPr>
        <w:rPr>
          <w:sz w:val="28"/>
          <w:szCs w:val="28"/>
        </w:rPr>
      </w:pPr>
      <w:r w:rsidRPr="00FA1B1D">
        <w:rPr>
          <w:sz w:val="28"/>
          <w:szCs w:val="28"/>
        </w:rPr>
        <w:t xml:space="preserve">Основы религиозных культур и светской этики Модуль «Светская этика» </w:t>
      </w:r>
    </w:p>
    <w:p w:rsidR="001D5304" w:rsidRDefault="00FA1B1D" w:rsidP="00FA1B1D">
      <w:r>
        <w:t xml:space="preserve">Рабочая программа по курсу «Основы религиозных культур и светской этики» (ОРКСЭ) модуль «Основы светской этики» разработана в соответствии с требованиями федерального государственного образовательного стандарта начального общего образования (ФГОС НОО), Концепции духовно-нравственного развития и воспитания личности гражданина России, примерной программы по курсу «Основы религиозных культур и светской этики». Данная рабочая программа реализует содержание одного из 6 модулей – «Основы светской этики». На изучение курса отводится 1 ч в неделю и рассчитан на 34часа. Для работы по программе используется учебно-методический комплект: учебник, рабочая тетрадь, методическое пособие для учителя, методическая и вспомогательная литература. Программа реализуется в учебнике, адресованном учащимся </w:t>
      </w:r>
      <w:proofErr w:type="gramStart"/>
      <w:r>
        <w:t>« Основы</w:t>
      </w:r>
      <w:proofErr w:type="gramEnd"/>
      <w:r>
        <w:t xml:space="preserve"> светской этики» 4-5 классы: учебник для общеобразовательных учреждений издательство Просвещение 2012г., под редакцией А. </w:t>
      </w:r>
      <w:proofErr w:type="spellStart"/>
      <w:r>
        <w:t>Я.Данилюк</w:t>
      </w:r>
      <w:proofErr w:type="spellEnd"/>
      <w:r>
        <w:t xml:space="preserve">. Цели курса: -формирование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мировоззрений; - воспитание, социально-педагогическая поддержка становления и развития высоконравственного, ответственного, инициативного и компетентного гражданина России; - развитие представлений младшего подростка о значении нравственных норм и ценностей для достойной жизни личности, семьи, общества; - обобщение знаний, понятий и представлений о духовной культуре и морали,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 Содержание программы данной дисциплины - модуля «Основы светской этики» включает такие разделы: «Россия - наша Родина», « Культура и мораль», «Этика и её значение в жизни человека», « Праздники как одна из форм исторической памяти», « Образцы нравственности в культуре Отечества», « Трудовая мораль», «Что значит быть нравственным в наше время?», « Высшие нравственные ценности, идеалы, принципы морали», «Нормы морали. Этикет», </w:t>
      </w:r>
      <w:proofErr w:type="gramStart"/>
      <w:r>
        <w:t>« Любовь</w:t>
      </w:r>
      <w:proofErr w:type="gramEnd"/>
      <w:r>
        <w:t xml:space="preserve"> и уважение к Отечеству». Основные содержательные линии учебного предмета «Основы светской этики »: любовь к России, своему народу, краю, служению Отечеству; правовое государство, гражданское общество, закон и правопорядок, свобода личная и национальная. доверие к людям, институтам государства и гражданского общества; нравственный выбор, справедливость, милосердие, честь, достоинство, уважение, равноправие, ответственность и чувство долга, забота и помощь, мораль, честность, забота о старших и младших, свобода совести и вероисповедания, толерантность, представление о вере, духовной культуре и светской этике, стремление к развитию духовности. Освоение школьниками учебного содержания модуля «Основы светской этики», входящего в учебный курс ОРКСЭ, должно обеспечить: -понимание значения нравственности, морально ответственного поведения в жизни человека и общества; -знакомство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 -укрепление средствами образования преемственности поколений на основе сохранения и развития культурных и </w:t>
      </w:r>
      <w:r>
        <w:lastRenderedPageBreak/>
        <w:t xml:space="preserve">духовных ценностей. -формирование уважительного отношения к разным духовным традициям; -осознание ценности нравственности и духовности в человеческой жизни. Достижение учащимися планируемых результатов выявляются в процессе: -текущего и систематического собеседования по основным разделам программы; -составления банка работ, выполненных в учебном процессе; -защиты собственных исследовательских и творческих проектных работ; -выставки работ учащихся. Модуль «Основы православия» Рабочая программа по курсу «Основы религиозных культур и светской этики» (ОРКСЭ) модуль «Основы светской этики» разработана в соответствии с требованиями федерального государственного образовательного стандарта начального общего образования (ФГОС НОО), Концепции духовно-нравственного развития и воспитания личности гражданина России, примерной программы по курсу «Основы религиозных культур и светской этики», авторской программы А.В. Кураева. Данная рабочая программа реализует содержание одного из 6 модулей – «Основы православия». На изучение курса отводится 1 ч в неделю и рассчитан на 34часа. Модуль «Основы православной культуры» обеспечивается </w:t>
      </w:r>
      <w:proofErr w:type="spellStart"/>
      <w:r>
        <w:t>учебно</w:t>
      </w:r>
      <w:proofErr w:type="spellEnd"/>
      <w:r>
        <w:t xml:space="preserve">–методическим комплектом, состоящим из: учебного пособия для общеобразовательных школ «Основы духовно- нравственной культуры народов России. Основы православной культуры», 4 класс, автор Кураев А.В.; программы к курсу под редакцией Кураева А.В.; методических рекомендаций для учителя «Основы духовно-нравственной культуры народов России. Основы православной культуры»; электронного приложения к учебному пособию А.В. Кураева «Основы православной культуры». Данный предмет входит в образовательную область - Духовно – нравственная культура народов России. Цель курса: формирование российской гражданской идентичности младшего школьника посредством его приобщения к отечественной религиозно-культурной традиции. Ценностные ориентиры содержания курса: в основе </w:t>
      </w:r>
      <w:proofErr w:type="spellStart"/>
      <w:r>
        <w:t>учебно</w:t>
      </w:r>
      <w:proofErr w:type="spellEnd"/>
      <w:r>
        <w:t>--воспитательного курса «Основы духовно-нравственной культуры народов России» заложены базовые национальные ценности: патриотизм, социальная солидарность, гражданственность, семья, труд и творчество, наука, традиционные российские религии, искусство и литература, природа, человечество.</w:t>
      </w:r>
      <w:bookmarkStart w:id="0" w:name="_GoBack"/>
      <w:bookmarkEnd w:id="0"/>
    </w:p>
    <w:sectPr w:rsidR="001D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28"/>
    <w:rsid w:val="000D72D0"/>
    <w:rsid w:val="001D5304"/>
    <w:rsid w:val="006C5041"/>
    <w:rsid w:val="00976428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3DF5A-621A-4B82-9BD4-785264C7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5014</Words>
  <Characters>28586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2016-02-11T10:09:00Z</dcterms:created>
  <dcterms:modified xsi:type="dcterms:W3CDTF">2016-02-12T07:12:00Z</dcterms:modified>
</cp:coreProperties>
</file>